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2</w:t>
      </w:r>
    </w:p>
    <w:bookmarkEnd w:id="0"/>
    <w:p>
      <w:pPr>
        <w:spacing w:line="6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银行自觉抵制商业贿赂行为廉政承诺书</w:t>
      </w:r>
    </w:p>
    <w:p>
      <w:pPr>
        <w:rPr>
          <w:rFonts w:hint="eastAsia"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辽宁省总工会：</w:t>
      </w:r>
    </w:p>
    <w:p>
      <w:pPr>
        <w:ind w:firstLine="640" w:firstLineChars="200"/>
        <w:rPr>
          <w:rFonts w:hint="eastAsia"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为深入贯彻落实省委、省政府和全总的有关部署及要求，进一步规范银行参与辽宁省总工会定期存款存放行为，营造公平竞争的环境，在参与辽宁省总工会工会经费定期存款竞争性选择过程中，我方郑重承诺：</w:t>
      </w:r>
    </w:p>
    <w:p>
      <w:pPr>
        <w:ind w:firstLine="640" w:firstLineChars="200"/>
        <w:rPr>
          <w:rFonts w:hint="eastAsia"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一、依法参与竞争性选择，遵纪守法，诚信经营，公平竞争。</w:t>
      </w:r>
    </w:p>
    <w:p>
      <w:pPr>
        <w:ind w:firstLine="640" w:firstLineChars="200"/>
        <w:rPr>
          <w:rFonts w:hint="eastAsia"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二、不向辽宁省总工会工作人员提供任何形式的商业贿赂；对索取或接受商业贿赂的单位和个人，及时向纪检监察机关举报。承诺不得将资金存放与辽宁省总工会相关人员在本行亲属的业绩、收入挂钩。</w:t>
      </w:r>
    </w:p>
    <w:p>
      <w:pPr>
        <w:ind w:firstLine="640" w:firstLineChars="200"/>
        <w:rPr>
          <w:rFonts w:hint="eastAsia"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三、不以提供虚假资质文件等形式参与竞争性选择，不以虚假材料谋取成交。</w:t>
      </w:r>
    </w:p>
    <w:p>
      <w:pPr>
        <w:ind w:firstLine="640" w:firstLineChars="200"/>
        <w:rPr>
          <w:rFonts w:hint="eastAsia"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四、不采取不正当手段诋毁、排挤其它报价银行，与其它参与竞争性选择银行保持良性的竞争关系。</w:t>
      </w:r>
    </w:p>
    <w:p>
      <w:pPr>
        <w:ind w:firstLine="640" w:firstLineChars="200"/>
        <w:rPr>
          <w:rFonts w:hint="eastAsia"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五、不与辽宁省总工会相关工作人员恶意串通，自觉维护公平竞争的市场秩序。</w:t>
      </w:r>
    </w:p>
    <w:p>
      <w:pPr>
        <w:ind w:firstLine="640" w:firstLineChars="200"/>
        <w:rPr>
          <w:rFonts w:hint="eastAsia"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六、严格履行定期存款协议约定义务，不在履行义务过程中采取降低服务质量或标准、拖延资金汇划时间等方式损害辽宁省总工会利益，并自觉承担违约责任。</w:t>
      </w:r>
    </w:p>
    <w:p>
      <w:pPr>
        <w:ind w:firstLine="640" w:firstLineChars="200"/>
        <w:rPr>
          <w:rFonts w:hint="eastAsia"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七、自觉接受并积极配合纪检监察机关依法实施的监督检查，如实反映情况，及时提供有关证明材料。</w:t>
      </w:r>
    </w:p>
    <w:p>
      <w:pPr>
        <w:ind w:firstLine="640" w:firstLineChars="200"/>
        <w:rPr>
          <w:rFonts w:hint="eastAsia" w:ascii="仿宋_GB2312" w:hAnsi="??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银行（公章）：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负  责  人：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5600" w:firstLineChars="17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ZThmNjE4MDkwOTUyYjRkYzE1YjllZGE5MjdiYjAifQ=="/>
  </w:docVars>
  <w:rsids>
    <w:rsidRoot w:val="588271D7"/>
    <w:rsid w:val="588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2023-12-15T08:40:00Z</dcterms:created>
  <dc:creator>爱自己</dc:creator>
  <cp:lastModifiedBy>爱自己</cp:lastModifiedBy>
  <dcterms:modified xsi:type="dcterms:W3CDTF">2023-12-15T08:40:32Z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4CAE47BEE90C4BF39191C7564FC0C551_11</vt:lpwstr>
  </property>
</Properties>
</file>